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C15D" w14:textId="77777777" w:rsidR="005D2105" w:rsidRDefault="005C2024" w:rsidP="005C2024">
      <w:pPr>
        <w:jc w:val="center"/>
      </w:pPr>
      <w:r>
        <w:t xml:space="preserve">Abolition of Gerrymandering </w:t>
      </w:r>
    </w:p>
    <w:p w14:paraId="49D80E69" w14:textId="77777777" w:rsidR="005C2024" w:rsidRDefault="005C2024" w:rsidP="005C2024">
      <w:r w:rsidRPr="005C2024">
        <w:rPr>
          <w:noProof/>
        </w:rPr>
        <w:drawing>
          <wp:anchor distT="0" distB="0" distL="114300" distR="114300" simplePos="0" relativeHeight="251658240" behindDoc="0" locked="0" layoutInCell="1" allowOverlap="1" wp14:anchorId="027F927A" wp14:editId="4E54AD5E">
            <wp:simplePos x="0" y="0"/>
            <wp:positionH relativeFrom="column">
              <wp:posOffset>-635</wp:posOffset>
            </wp:positionH>
            <wp:positionV relativeFrom="paragraph">
              <wp:posOffset>95250</wp:posOffset>
            </wp:positionV>
            <wp:extent cx="915035" cy="765175"/>
            <wp:effectExtent l="0" t="0" r="0" b="0"/>
            <wp:wrapTight wrapText="bothSides">
              <wp:wrapPolygon edited="0">
                <wp:start x="0" y="0"/>
                <wp:lineTo x="0" y="20793"/>
                <wp:lineTo x="20985" y="20793"/>
                <wp:lineTo x="20985" y="0"/>
                <wp:lineTo x="0" y="0"/>
              </wp:wrapPolygon>
            </wp:wrapTight>
            <wp:docPr id="1" name="Picture 1" descr="Macintosh HD:Users:e009337:Desktop:Screen Shot 2014-11-11 at 9.55.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009337:Desktop:Screen Shot 2014-11-11 at 9.55.0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765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0ADB547" w14:textId="35845F1C" w:rsidR="005C2024" w:rsidRDefault="00C4311D" w:rsidP="005C2024">
      <w:r>
        <w:tab/>
      </w:r>
      <w:r w:rsidR="005C2024">
        <w:t>We have discussed how ridiculous</w:t>
      </w:r>
      <w:r w:rsidR="008178C9">
        <w:t xml:space="preserve"> and bias</w:t>
      </w:r>
      <w:r w:rsidR="005C2024">
        <w:t xml:space="preserve"> gerrymandering is. It will be our job, as a class, to completely redistrict the entire United States</w:t>
      </w:r>
      <w:r w:rsidR="008B4C89">
        <w:t xml:space="preserve"> </w:t>
      </w:r>
      <w:r w:rsidR="008178C9">
        <w:t>within</w:t>
      </w:r>
      <w:r w:rsidR="008B4C89">
        <w:t xml:space="preserve"> the U.S. House of Representatives.</w:t>
      </w:r>
      <w:r w:rsidR="005C2024">
        <w:t xml:space="preserve"> The only information that may be used is the 2010 census report that deals only with total population. No other variables will be considered.  However, certain rules must be followed to keep the redistricting as non-bias as possible. </w:t>
      </w:r>
    </w:p>
    <w:p w14:paraId="2310242F" w14:textId="77777777" w:rsidR="005C2024" w:rsidRDefault="005C2024" w:rsidP="005C2024"/>
    <w:p w14:paraId="3D48EC2D" w14:textId="77777777" w:rsidR="005C2024" w:rsidRDefault="005C2024" w:rsidP="005C2024">
      <w:pPr>
        <w:rPr>
          <w:b/>
          <w:u w:val="single"/>
        </w:rPr>
      </w:pPr>
      <w:r w:rsidRPr="005C2024">
        <w:rPr>
          <w:b/>
          <w:u w:val="single"/>
        </w:rPr>
        <w:t>Rules</w:t>
      </w:r>
    </w:p>
    <w:p w14:paraId="31995C2B" w14:textId="74F1F554" w:rsidR="005C2024" w:rsidRDefault="005C2024" w:rsidP="005C2024">
      <w:pPr>
        <w:pStyle w:val="ListParagraph"/>
        <w:numPr>
          <w:ilvl w:val="0"/>
          <w:numId w:val="1"/>
        </w:numPr>
        <w:ind w:right="-180"/>
      </w:pPr>
      <w:r>
        <w:t>Each d</w:t>
      </w:r>
      <w:r w:rsidR="008B4C89">
        <w:t>istrict should be as close to 71</w:t>
      </w:r>
      <w:r>
        <w:t>0,00</w:t>
      </w:r>
      <w:r w:rsidR="008B4C89">
        <w:t xml:space="preserve">0 citizens as possible. </w:t>
      </w:r>
      <w:r w:rsidR="001D6740">
        <w:t xml:space="preserve"> However, each state will have a slightly different number, based on their population.</w:t>
      </w:r>
      <w:r w:rsidR="001D6740">
        <w:tab/>
      </w:r>
      <w:r w:rsidR="001D6740">
        <w:tab/>
      </w:r>
      <w:r w:rsidR="008B4C89">
        <w:t>-309</w:t>
      </w:r>
      <w:r>
        <w:t>,000,000/435=approximately 7</w:t>
      </w:r>
      <w:r w:rsidR="00A92D3D">
        <w:t>10,00</w:t>
      </w:r>
      <w:r w:rsidR="004B7420">
        <w:t>0</w:t>
      </w:r>
      <w:r w:rsidR="008B4C89">
        <w:tab/>
      </w:r>
      <w:r w:rsidR="008B4C89">
        <w:tab/>
      </w:r>
      <w:r w:rsidR="008B4C89">
        <w:tab/>
      </w:r>
    </w:p>
    <w:p w14:paraId="6371A94C" w14:textId="3DB0A549" w:rsidR="005C2024" w:rsidRDefault="005C2024" w:rsidP="004C2B57">
      <w:pPr>
        <w:pStyle w:val="ListParagraph"/>
        <w:numPr>
          <w:ilvl w:val="0"/>
          <w:numId w:val="1"/>
        </w:numPr>
        <w:ind w:right="-180"/>
      </w:pPr>
      <w:r>
        <w:t>Congressional Distri</w:t>
      </w:r>
      <w:r w:rsidR="008B4C89">
        <w:t>cts should follow county</w:t>
      </w:r>
      <w:r w:rsidR="004C2B57">
        <w:t xml:space="preserve"> or county subdivision</w:t>
      </w:r>
      <w:r w:rsidR="008B4C89">
        <w:t xml:space="preserve"> lines. </w:t>
      </w:r>
      <w:r w:rsidR="004C2B57">
        <w:tab/>
      </w:r>
      <w:r w:rsidR="004C2B57">
        <w:tab/>
      </w:r>
      <w:r w:rsidR="004C2B57">
        <w:tab/>
        <w:t xml:space="preserve">-Certain </w:t>
      </w:r>
      <w:r w:rsidR="004B7420">
        <w:t>urban areas</w:t>
      </w:r>
      <w:r w:rsidR="004C2B57">
        <w:t xml:space="preserve"> must be broken up in</w:t>
      </w:r>
      <w:r w:rsidR="00CE64EE">
        <w:t>to</w:t>
      </w:r>
      <w:r w:rsidR="004C2B57">
        <w:t xml:space="preserve"> county subdivisions</w:t>
      </w:r>
    </w:p>
    <w:p w14:paraId="1A78B3FC" w14:textId="1D1E169A" w:rsidR="00A92D3D" w:rsidRDefault="008178C9" w:rsidP="005C2024">
      <w:pPr>
        <w:pStyle w:val="ListParagraph"/>
        <w:numPr>
          <w:ilvl w:val="0"/>
          <w:numId w:val="1"/>
        </w:numPr>
      </w:pPr>
      <w:r>
        <w:t xml:space="preserve">Each district must be connected and must hold a general shape. </w:t>
      </w:r>
    </w:p>
    <w:p w14:paraId="239D8930" w14:textId="77777777" w:rsidR="005C2024" w:rsidRDefault="005C2024" w:rsidP="005C2024">
      <w:pPr>
        <w:pStyle w:val="ListParagraph"/>
        <w:numPr>
          <w:ilvl w:val="0"/>
          <w:numId w:val="1"/>
        </w:numPr>
      </w:pPr>
      <w:r>
        <w:t xml:space="preserve">Each state must keep the same number of congressional seats as the 2010 census has granted. </w:t>
      </w:r>
    </w:p>
    <w:p w14:paraId="6DA4CA94" w14:textId="77777777" w:rsidR="008B4C89" w:rsidRDefault="008B4C89" w:rsidP="005C2024">
      <w:pPr>
        <w:pStyle w:val="ListParagraph"/>
        <w:numPr>
          <w:ilvl w:val="0"/>
          <w:numId w:val="1"/>
        </w:numPr>
      </w:pPr>
      <w:r>
        <w:t>Every state must have at least 1 representative.</w:t>
      </w:r>
    </w:p>
    <w:p w14:paraId="65FC8F4B" w14:textId="77777777" w:rsidR="008B4C89" w:rsidRDefault="008B4C89" w:rsidP="008B4C89"/>
    <w:p w14:paraId="25121015" w14:textId="77777777" w:rsidR="008B4C89" w:rsidRDefault="008B4C89" w:rsidP="008B4C89"/>
    <w:p w14:paraId="40FFB551" w14:textId="77777777" w:rsidR="008B4C89" w:rsidRPr="005C2024" w:rsidRDefault="008B4C89" w:rsidP="008B4C89"/>
    <w:p w14:paraId="2CDBCD67" w14:textId="3D4E470F" w:rsidR="005C2024" w:rsidRDefault="008B4C89" w:rsidP="005C2024">
      <w:pPr>
        <w:rPr>
          <w:b/>
          <w:u w:val="single"/>
        </w:rPr>
      </w:pPr>
      <w:r w:rsidRPr="008B4C89">
        <w:rPr>
          <w:b/>
          <w:u w:val="single"/>
        </w:rPr>
        <w:t>Current Number of</w:t>
      </w:r>
      <w:r w:rsidR="00546838">
        <w:rPr>
          <w:b/>
          <w:u w:val="single"/>
        </w:rPr>
        <w:t xml:space="preserve"> U.S.</w:t>
      </w:r>
      <w:r w:rsidRPr="008B4C89">
        <w:rPr>
          <w:b/>
          <w:u w:val="single"/>
        </w:rPr>
        <w:t xml:space="preserve"> Representatives Per State</w:t>
      </w:r>
    </w:p>
    <w:p w14:paraId="0763AE41" w14:textId="77777777" w:rsidR="008B4C89" w:rsidRDefault="008B4C89" w:rsidP="005C2024">
      <w:pPr>
        <w:rPr>
          <w:b/>
          <w:u w:val="single"/>
        </w:rPr>
      </w:pPr>
    </w:p>
    <w:p w14:paraId="1620B22E" w14:textId="77777777" w:rsidR="008B4C89" w:rsidRDefault="001608B1" w:rsidP="005C2024">
      <w:pPr>
        <w:rPr>
          <w:b/>
        </w:rPr>
      </w:pPr>
      <w:r>
        <w:rPr>
          <w:b/>
          <w:noProof/>
        </w:rPr>
        <w:drawing>
          <wp:inline distT="0" distB="0" distL="0" distR="0" wp14:anchorId="2279CB16" wp14:editId="3570D2D9">
            <wp:extent cx="2514600" cy="3333307"/>
            <wp:effectExtent l="0" t="0" r="0" b="0"/>
            <wp:docPr id="4" name="Picture 4" descr="Macintosh HD:Users:e009337:Desktop:Screen Shot 2014-11-11 at 1.0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009337:Desktop:Screen Shot 2014-11-11 at 1.06.4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333307"/>
                    </a:xfrm>
                    <a:prstGeom prst="rect">
                      <a:avLst/>
                    </a:prstGeom>
                    <a:noFill/>
                    <a:ln>
                      <a:noFill/>
                    </a:ln>
                  </pic:spPr>
                </pic:pic>
              </a:graphicData>
            </a:graphic>
          </wp:inline>
        </w:drawing>
      </w:r>
      <w:r>
        <w:rPr>
          <w:b/>
        </w:rPr>
        <w:tab/>
      </w:r>
      <w:r>
        <w:rPr>
          <w:b/>
          <w:noProof/>
        </w:rPr>
        <w:drawing>
          <wp:inline distT="0" distB="0" distL="0" distR="0" wp14:anchorId="4455B017" wp14:editId="2651335B">
            <wp:extent cx="2514600" cy="3277816"/>
            <wp:effectExtent l="0" t="0" r="0" b="0"/>
            <wp:docPr id="5" name="Picture 5" descr="Macintosh HD:Users:e009337:Desktop:Screen Shot 2014-11-11 at 1.07.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009337:Desktop:Screen Shot 2014-11-11 at 1.07.0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482" cy="3278965"/>
                    </a:xfrm>
                    <a:prstGeom prst="rect">
                      <a:avLst/>
                    </a:prstGeom>
                    <a:noFill/>
                    <a:ln>
                      <a:noFill/>
                    </a:ln>
                  </pic:spPr>
                </pic:pic>
              </a:graphicData>
            </a:graphic>
          </wp:inline>
        </w:drawing>
      </w:r>
    </w:p>
    <w:p w14:paraId="7F605BE2" w14:textId="77777777" w:rsidR="001608B1" w:rsidRDefault="001608B1" w:rsidP="005C2024">
      <w:pPr>
        <w:rPr>
          <w:b/>
        </w:rPr>
      </w:pPr>
    </w:p>
    <w:p w14:paraId="2EB1F0C1" w14:textId="77777777" w:rsidR="001608B1" w:rsidRDefault="001608B1" w:rsidP="005C2024">
      <w:pPr>
        <w:rPr>
          <w:b/>
        </w:rPr>
      </w:pPr>
    </w:p>
    <w:p w14:paraId="7B6DD521" w14:textId="77777777" w:rsidR="001608B1" w:rsidRDefault="001608B1" w:rsidP="005C2024">
      <w:pPr>
        <w:rPr>
          <w:b/>
        </w:rPr>
      </w:pPr>
    </w:p>
    <w:p w14:paraId="3F965BF5" w14:textId="77777777" w:rsidR="001608B1" w:rsidRDefault="001608B1" w:rsidP="005C2024">
      <w:pPr>
        <w:rPr>
          <w:b/>
        </w:rPr>
      </w:pPr>
    </w:p>
    <w:p w14:paraId="0652A158" w14:textId="77777777" w:rsidR="001608B1" w:rsidRDefault="001608B1" w:rsidP="005C2024">
      <w:pPr>
        <w:rPr>
          <w:b/>
        </w:rPr>
      </w:pPr>
    </w:p>
    <w:p w14:paraId="2B04708E" w14:textId="77777777" w:rsidR="001608B1" w:rsidRDefault="001608B1" w:rsidP="005C2024">
      <w:pPr>
        <w:rPr>
          <w:b/>
        </w:rPr>
      </w:pPr>
    </w:p>
    <w:p w14:paraId="711492BD" w14:textId="77777777" w:rsidR="00546838" w:rsidRDefault="00546838" w:rsidP="005C2024">
      <w:pPr>
        <w:rPr>
          <w:sz w:val="20"/>
          <w:szCs w:val="20"/>
        </w:rPr>
      </w:pPr>
    </w:p>
    <w:p w14:paraId="1D2A1AC2" w14:textId="77777777" w:rsidR="003F26A2" w:rsidRDefault="003F26A2" w:rsidP="005C2024">
      <w:pPr>
        <w:rPr>
          <w:sz w:val="20"/>
          <w:szCs w:val="20"/>
        </w:rPr>
      </w:pPr>
    </w:p>
    <w:p w14:paraId="32418B91" w14:textId="77777777" w:rsidR="001D6740" w:rsidRDefault="001D6740" w:rsidP="005C2024">
      <w:pPr>
        <w:rPr>
          <w:sz w:val="18"/>
          <w:szCs w:val="18"/>
        </w:rPr>
      </w:pPr>
    </w:p>
    <w:p w14:paraId="645ECB47" w14:textId="6AADF604" w:rsidR="004B7420" w:rsidRPr="001D6740" w:rsidRDefault="004B7420" w:rsidP="005C2024">
      <w:pPr>
        <w:rPr>
          <w:sz w:val="18"/>
          <w:szCs w:val="18"/>
        </w:rPr>
      </w:pPr>
      <w:r w:rsidRPr="001D6740">
        <w:rPr>
          <w:sz w:val="18"/>
          <w:szCs w:val="18"/>
        </w:rPr>
        <w:t xml:space="preserve">Choose 1 of 17 regions in which you will be redistricting. </w:t>
      </w:r>
    </w:p>
    <w:p w14:paraId="23A95EE0" w14:textId="77777777" w:rsidR="004B7420" w:rsidRPr="001D6740" w:rsidRDefault="004B7420" w:rsidP="005C2024">
      <w:pPr>
        <w:rPr>
          <w:b/>
          <w:sz w:val="18"/>
          <w:szCs w:val="18"/>
        </w:rPr>
      </w:pPr>
    </w:p>
    <w:p w14:paraId="33A9896C" w14:textId="7FE13D38" w:rsidR="001608B1" w:rsidRPr="001D6740" w:rsidRDefault="001608B1" w:rsidP="005C2024">
      <w:pPr>
        <w:rPr>
          <w:b/>
          <w:sz w:val="18"/>
          <w:szCs w:val="18"/>
        </w:rPr>
      </w:pPr>
      <w:r w:rsidRPr="001D6740">
        <w:rPr>
          <w:b/>
          <w:sz w:val="18"/>
          <w:szCs w:val="18"/>
        </w:rPr>
        <w:t>1. California</w:t>
      </w:r>
      <w:r w:rsidRPr="001D6740">
        <w:rPr>
          <w:b/>
          <w:sz w:val="18"/>
          <w:szCs w:val="18"/>
        </w:rPr>
        <w:tab/>
      </w:r>
      <w:r w:rsidRPr="001D6740">
        <w:rPr>
          <w:b/>
          <w:sz w:val="18"/>
          <w:szCs w:val="18"/>
        </w:rPr>
        <w:tab/>
        <w:t>2. Texas</w:t>
      </w:r>
      <w:r w:rsidRPr="001D6740">
        <w:rPr>
          <w:b/>
          <w:sz w:val="18"/>
          <w:szCs w:val="18"/>
        </w:rPr>
        <w:tab/>
      </w:r>
      <w:r w:rsidRPr="001D6740">
        <w:rPr>
          <w:b/>
          <w:sz w:val="18"/>
          <w:szCs w:val="18"/>
        </w:rPr>
        <w:tab/>
      </w:r>
      <w:r w:rsidR="001D6740">
        <w:rPr>
          <w:b/>
          <w:sz w:val="18"/>
          <w:szCs w:val="18"/>
        </w:rPr>
        <w:tab/>
      </w:r>
      <w:r w:rsidRPr="001D6740">
        <w:rPr>
          <w:b/>
          <w:sz w:val="18"/>
          <w:szCs w:val="18"/>
        </w:rPr>
        <w:t xml:space="preserve">3. </w:t>
      </w:r>
      <w:r w:rsidR="001D6740">
        <w:rPr>
          <w:b/>
          <w:sz w:val="18"/>
          <w:szCs w:val="18"/>
        </w:rPr>
        <w:t xml:space="preserve"> </w:t>
      </w:r>
      <w:r w:rsidRPr="001D6740">
        <w:rPr>
          <w:b/>
          <w:sz w:val="18"/>
          <w:szCs w:val="18"/>
        </w:rPr>
        <w:t>Florida</w:t>
      </w:r>
      <w:r w:rsidRPr="001D6740">
        <w:rPr>
          <w:b/>
          <w:sz w:val="18"/>
          <w:szCs w:val="18"/>
        </w:rPr>
        <w:tab/>
      </w:r>
      <w:r w:rsidRPr="001D6740">
        <w:rPr>
          <w:b/>
          <w:sz w:val="18"/>
          <w:szCs w:val="18"/>
        </w:rPr>
        <w:tab/>
        <w:t>4. New York</w:t>
      </w:r>
    </w:p>
    <w:p w14:paraId="0A09CA1B" w14:textId="4B5B127E" w:rsidR="001608B1" w:rsidRPr="001D6740" w:rsidRDefault="001D6740" w:rsidP="005C2024">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 xml:space="preserve">   </w:t>
      </w:r>
      <w:r>
        <w:rPr>
          <w:b/>
          <w:sz w:val="18"/>
          <w:szCs w:val="18"/>
        </w:rPr>
        <w:tab/>
        <w:t xml:space="preserve">      Arkansas</w:t>
      </w:r>
    </w:p>
    <w:p w14:paraId="349B276E" w14:textId="77777777" w:rsidR="001608B1" w:rsidRPr="001D6740" w:rsidRDefault="001608B1" w:rsidP="005C2024">
      <w:pPr>
        <w:rPr>
          <w:b/>
          <w:sz w:val="18"/>
          <w:szCs w:val="18"/>
        </w:rPr>
      </w:pPr>
    </w:p>
    <w:p w14:paraId="3F447496" w14:textId="480D9006" w:rsidR="001608B1" w:rsidRPr="001D6740" w:rsidRDefault="001608B1" w:rsidP="005C2024">
      <w:pPr>
        <w:rPr>
          <w:b/>
          <w:sz w:val="18"/>
          <w:szCs w:val="18"/>
        </w:rPr>
      </w:pPr>
      <w:r w:rsidRPr="001D6740">
        <w:rPr>
          <w:b/>
          <w:sz w:val="18"/>
          <w:szCs w:val="18"/>
        </w:rPr>
        <w:t>5. Illinois</w:t>
      </w:r>
      <w:r w:rsidRPr="001D6740">
        <w:rPr>
          <w:b/>
          <w:sz w:val="18"/>
          <w:szCs w:val="18"/>
        </w:rPr>
        <w:tab/>
      </w:r>
      <w:r w:rsidRPr="001D6740">
        <w:rPr>
          <w:b/>
          <w:sz w:val="18"/>
          <w:szCs w:val="18"/>
        </w:rPr>
        <w:tab/>
        <w:t>6. Pennsylvania</w:t>
      </w:r>
      <w:r w:rsidRPr="001D6740">
        <w:rPr>
          <w:b/>
          <w:sz w:val="18"/>
          <w:szCs w:val="18"/>
        </w:rPr>
        <w:tab/>
      </w:r>
      <w:r w:rsidR="001D6740">
        <w:rPr>
          <w:b/>
          <w:sz w:val="18"/>
          <w:szCs w:val="18"/>
        </w:rPr>
        <w:tab/>
      </w:r>
      <w:r w:rsidRPr="001D6740">
        <w:rPr>
          <w:b/>
          <w:sz w:val="18"/>
          <w:szCs w:val="18"/>
        </w:rPr>
        <w:t xml:space="preserve">7. </w:t>
      </w:r>
      <w:r w:rsidR="001D6740">
        <w:rPr>
          <w:b/>
          <w:sz w:val="18"/>
          <w:szCs w:val="18"/>
        </w:rPr>
        <w:t xml:space="preserve">  </w:t>
      </w:r>
      <w:r w:rsidRPr="001D6740">
        <w:rPr>
          <w:b/>
          <w:sz w:val="18"/>
          <w:szCs w:val="18"/>
        </w:rPr>
        <w:t>Ohio</w:t>
      </w:r>
      <w:r w:rsidRPr="001D6740">
        <w:rPr>
          <w:b/>
          <w:sz w:val="18"/>
          <w:szCs w:val="18"/>
        </w:rPr>
        <w:tab/>
      </w:r>
      <w:r w:rsidRPr="001D6740">
        <w:rPr>
          <w:b/>
          <w:sz w:val="18"/>
          <w:szCs w:val="18"/>
        </w:rPr>
        <w:tab/>
      </w:r>
      <w:r w:rsidR="006D77CD" w:rsidRPr="001D6740">
        <w:rPr>
          <w:b/>
          <w:sz w:val="18"/>
          <w:szCs w:val="18"/>
        </w:rPr>
        <w:tab/>
      </w:r>
      <w:r w:rsidRPr="001D6740">
        <w:rPr>
          <w:b/>
          <w:sz w:val="18"/>
          <w:szCs w:val="18"/>
        </w:rPr>
        <w:t xml:space="preserve">8. </w:t>
      </w:r>
      <w:r w:rsidR="001D6740">
        <w:rPr>
          <w:b/>
          <w:sz w:val="18"/>
          <w:szCs w:val="18"/>
        </w:rPr>
        <w:t xml:space="preserve"> </w:t>
      </w:r>
      <w:r w:rsidRPr="001D6740">
        <w:rPr>
          <w:b/>
          <w:sz w:val="18"/>
          <w:szCs w:val="18"/>
        </w:rPr>
        <w:t>Michigan</w:t>
      </w:r>
    </w:p>
    <w:p w14:paraId="40397F3A" w14:textId="2D3624C7" w:rsidR="001608B1" w:rsidRPr="001D6740" w:rsidRDefault="001608B1" w:rsidP="005C2024">
      <w:pPr>
        <w:rPr>
          <w:b/>
          <w:sz w:val="18"/>
          <w:szCs w:val="18"/>
        </w:rPr>
      </w:pPr>
      <w:r w:rsidRPr="001D6740">
        <w:rPr>
          <w:b/>
          <w:sz w:val="18"/>
          <w:szCs w:val="18"/>
        </w:rPr>
        <w:t xml:space="preserve">     Iowa</w:t>
      </w:r>
      <w:r w:rsidRPr="001D6740">
        <w:rPr>
          <w:b/>
          <w:sz w:val="18"/>
          <w:szCs w:val="18"/>
        </w:rPr>
        <w:tab/>
      </w:r>
      <w:r w:rsidRPr="001D6740">
        <w:rPr>
          <w:b/>
          <w:sz w:val="18"/>
          <w:szCs w:val="18"/>
        </w:rPr>
        <w:tab/>
        <w:t xml:space="preserve">    </w:t>
      </w:r>
      <w:r w:rsidR="004F76B4" w:rsidRPr="001D6740">
        <w:rPr>
          <w:b/>
          <w:sz w:val="18"/>
          <w:szCs w:val="18"/>
        </w:rPr>
        <w:t xml:space="preserve"> </w:t>
      </w:r>
      <w:r w:rsidR="006D77CD" w:rsidRPr="001D6740">
        <w:rPr>
          <w:b/>
          <w:sz w:val="18"/>
          <w:szCs w:val="18"/>
        </w:rPr>
        <w:tab/>
        <w:t xml:space="preserve">     </w:t>
      </w:r>
      <w:r w:rsidRPr="001D6740">
        <w:rPr>
          <w:b/>
          <w:sz w:val="18"/>
          <w:szCs w:val="18"/>
        </w:rPr>
        <w:t>West Virginia</w:t>
      </w:r>
      <w:r w:rsidRPr="001D6740">
        <w:rPr>
          <w:b/>
          <w:sz w:val="18"/>
          <w:szCs w:val="18"/>
        </w:rPr>
        <w:tab/>
        <w:t xml:space="preserve">    </w:t>
      </w:r>
      <w:r w:rsidR="004F76B4" w:rsidRPr="001D6740">
        <w:rPr>
          <w:b/>
          <w:sz w:val="18"/>
          <w:szCs w:val="18"/>
        </w:rPr>
        <w:t xml:space="preserve"> </w:t>
      </w:r>
      <w:r w:rsidR="001D6740">
        <w:rPr>
          <w:b/>
          <w:sz w:val="18"/>
          <w:szCs w:val="18"/>
        </w:rPr>
        <w:tab/>
        <w:t xml:space="preserve">       </w:t>
      </w:r>
      <w:r w:rsidR="006D77CD" w:rsidRPr="001D6740">
        <w:rPr>
          <w:b/>
          <w:sz w:val="18"/>
          <w:szCs w:val="18"/>
        </w:rPr>
        <w:t>Kentucky</w:t>
      </w:r>
      <w:r w:rsidR="006D77CD" w:rsidRPr="001D6740">
        <w:rPr>
          <w:b/>
          <w:sz w:val="18"/>
          <w:szCs w:val="18"/>
        </w:rPr>
        <w:tab/>
        <w:t xml:space="preserve">     </w:t>
      </w:r>
      <w:r w:rsidR="006D77CD" w:rsidRPr="001D6740">
        <w:rPr>
          <w:b/>
          <w:sz w:val="18"/>
          <w:szCs w:val="18"/>
        </w:rPr>
        <w:tab/>
        <w:t xml:space="preserve">    </w:t>
      </w:r>
      <w:r w:rsidR="001D6740">
        <w:rPr>
          <w:b/>
          <w:sz w:val="18"/>
          <w:szCs w:val="18"/>
        </w:rPr>
        <w:t xml:space="preserve">  </w:t>
      </w:r>
      <w:r w:rsidR="006D77CD" w:rsidRPr="001D6740">
        <w:rPr>
          <w:b/>
          <w:sz w:val="18"/>
          <w:szCs w:val="18"/>
        </w:rPr>
        <w:t xml:space="preserve"> </w:t>
      </w:r>
      <w:r w:rsidRPr="001D6740">
        <w:rPr>
          <w:b/>
          <w:sz w:val="18"/>
          <w:szCs w:val="18"/>
        </w:rPr>
        <w:t>Indiana</w:t>
      </w:r>
    </w:p>
    <w:p w14:paraId="78D29AA6" w14:textId="77777777" w:rsidR="001608B1" w:rsidRPr="001D6740" w:rsidRDefault="001608B1" w:rsidP="005C2024">
      <w:pPr>
        <w:rPr>
          <w:b/>
          <w:sz w:val="18"/>
          <w:szCs w:val="18"/>
        </w:rPr>
      </w:pPr>
    </w:p>
    <w:p w14:paraId="4283D68E" w14:textId="77777777" w:rsidR="001608B1" w:rsidRPr="001D6740" w:rsidRDefault="001608B1" w:rsidP="005C2024">
      <w:pPr>
        <w:rPr>
          <w:b/>
          <w:sz w:val="18"/>
          <w:szCs w:val="18"/>
        </w:rPr>
      </w:pPr>
    </w:p>
    <w:p w14:paraId="56CACFFD" w14:textId="015D922D" w:rsidR="004F76B4" w:rsidRPr="001D6740" w:rsidRDefault="001608B1" w:rsidP="005C2024">
      <w:pPr>
        <w:rPr>
          <w:b/>
          <w:sz w:val="18"/>
          <w:szCs w:val="18"/>
        </w:rPr>
      </w:pPr>
      <w:r w:rsidRPr="001D6740">
        <w:rPr>
          <w:b/>
          <w:sz w:val="18"/>
          <w:szCs w:val="18"/>
        </w:rPr>
        <w:t>9. South Carolina</w:t>
      </w:r>
      <w:r w:rsidR="004F76B4" w:rsidRPr="001D6740">
        <w:rPr>
          <w:b/>
          <w:sz w:val="18"/>
          <w:szCs w:val="18"/>
        </w:rPr>
        <w:tab/>
      </w:r>
      <w:r w:rsidR="001D6740">
        <w:rPr>
          <w:b/>
          <w:sz w:val="18"/>
          <w:szCs w:val="18"/>
        </w:rPr>
        <w:tab/>
      </w:r>
      <w:r w:rsidR="004F76B4" w:rsidRPr="001D6740">
        <w:rPr>
          <w:b/>
          <w:sz w:val="18"/>
          <w:szCs w:val="18"/>
        </w:rPr>
        <w:t>10. Washington</w:t>
      </w:r>
      <w:r w:rsidR="004F76B4" w:rsidRPr="001D6740">
        <w:rPr>
          <w:b/>
          <w:sz w:val="18"/>
          <w:szCs w:val="18"/>
        </w:rPr>
        <w:tab/>
      </w:r>
      <w:r w:rsidR="006D77CD" w:rsidRPr="001D6740">
        <w:rPr>
          <w:b/>
          <w:sz w:val="18"/>
          <w:szCs w:val="18"/>
        </w:rPr>
        <w:tab/>
      </w:r>
      <w:r w:rsidR="004F76B4" w:rsidRPr="001D6740">
        <w:rPr>
          <w:b/>
          <w:sz w:val="18"/>
          <w:szCs w:val="18"/>
        </w:rPr>
        <w:t>11. Maine</w:t>
      </w:r>
      <w:r w:rsidR="004F76B4" w:rsidRPr="001D6740">
        <w:rPr>
          <w:b/>
          <w:sz w:val="18"/>
          <w:szCs w:val="18"/>
        </w:rPr>
        <w:tab/>
      </w:r>
      <w:r w:rsidR="004F76B4" w:rsidRPr="001D6740">
        <w:rPr>
          <w:b/>
          <w:sz w:val="18"/>
          <w:szCs w:val="18"/>
        </w:rPr>
        <w:tab/>
        <w:t>12. New Jersey</w:t>
      </w:r>
    </w:p>
    <w:p w14:paraId="3D9A04E9" w14:textId="77777777" w:rsidR="001608B1" w:rsidRPr="001D6740" w:rsidRDefault="001608B1" w:rsidP="005C2024">
      <w:pPr>
        <w:rPr>
          <w:b/>
          <w:sz w:val="18"/>
          <w:szCs w:val="18"/>
        </w:rPr>
      </w:pPr>
      <w:r w:rsidRPr="001D6740">
        <w:rPr>
          <w:b/>
          <w:sz w:val="18"/>
          <w:szCs w:val="18"/>
        </w:rPr>
        <w:t xml:space="preserve">    </w:t>
      </w:r>
      <w:r w:rsidR="004F76B4" w:rsidRPr="001D6740">
        <w:rPr>
          <w:b/>
          <w:sz w:val="18"/>
          <w:szCs w:val="18"/>
        </w:rPr>
        <w:t xml:space="preserve"> Georgia</w:t>
      </w:r>
      <w:r w:rsidR="004F76B4" w:rsidRPr="001D6740">
        <w:rPr>
          <w:b/>
          <w:sz w:val="18"/>
          <w:szCs w:val="18"/>
        </w:rPr>
        <w:tab/>
      </w:r>
      <w:r w:rsidR="004F76B4" w:rsidRPr="001D6740">
        <w:rPr>
          <w:b/>
          <w:sz w:val="18"/>
          <w:szCs w:val="18"/>
        </w:rPr>
        <w:tab/>
        <w:t xml:space="preserve">        Oregon</w:t>
      </w:r>
      <w:r w:rsidR="004F76B4" w:rsidRPr="001D6740">
        <w:rPr>
          <w:b/>
          <w:sz w:val="18"/>
          <w:szCs w:val="18"/>
        </w:rPr>
        <w:tab/>
      </w:r>
      <w:r w:rsidR="004F76B4" w:rsidRPr="001D6740">
        <w:rPr>
          <w:b/>
          <w:sz w:val="18"/>
          <w:szCs w:val="18"/>
        </w:rPr>
        <w:tab/>
        <w:t xml:space="preserve">       Vermont</w:t>
      </w:r>
      <w:r w:rsidR="004F76B4" w:rsidRPr="001D6740">
        <w:rPr>
          <w:b/>
          <w:sz w:val="18"/>
          <w:szCs w:val="18"/>
        </w:rPr>
        <w:tab/>
      </w:r>
      <w:r w:rsidR="004F76B4" w:rsidRPr="001D6740">
        <w:rPr>
          <w:b/>
          <w:sz w:val="18"/>
          <w:szCs w:val="18"/>
        </w:rPr>
        <w:tab/>
        <w:t xml:space="preserve">        Delaware</w:t>
      </w:r>
    </w:p>
    <w:p w14:paraId="58BB3CFA" w14:textId="6B43C84E"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t xml:space="preserve">        Alaska</w:t>
      </w:r>
      <w:r w:rsidRPr="001D6740">
        <w:rPr>
          <w:b/>
          <w:sz w:val="18"/>
          <w:szCs w:val="18"/>
        </w:rPr>
        <w:tab/>
      </w:r>
      <w:r w:rsidRPr="001D6740">
        <w:rPr>
          <w:b/>
          <w:sz w:val="18"/>
          <w:szCs w:val="18"/>
        </w:rPr>
        <w:tab/>
        <w:t xml:space="preserve">       New Hampshire         </w:t>
      </w:r>
      <w:r w:rsidR="006D77CD" w:rsidRPr="001D6740">
        <w:rPr>
          <w:b/>
          <w:sz w:val="18"/>
          <w:szCs w:val="18"/>
        </w:rPr>
        <w:t xml:space="preserve">       </w:t>
      </w:r>
      <w:r w:rsidR="001D6740">
        <w:rPr>
          <w:b/>
          <w:sz w:val="18"/>
          <w:szCs w:val="18"/>
        </w:rPr>
        <w:t xml:space="preserve">     </w:t>
      </w:r>
      <w:r w:rsidR="006D77CD" w:rsidRPr="001D6740">
        <w:rPr>
          <w:b/>
          <w:sz w:val="18"/>
          <w:szCs w:val="18"/>
        </w:rPr>
        <w:t xml:space="preserve"> </w:t>
      </w:r>
      <w:r w:rsidRPr="001D6740">
        <w:rPr>
          <w:b/>
          <w:sz w:val="18"/>
          <w:szCs w:val="18"/>
        </w:rPr>
        <w:t>Maryland</w:t>
      </w:r>
    </w:p>
    <w:p w14:paraId="221F36F6" w14:textId="77777777"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t xml:space="preserve">        Idaho</w:t>
      </w:r>
      <w:r w:rsidRPr="001D6740">
        <w:rPr>
          <w:b/>
          <w:sz w:val="18"/>
          <w:szCs w:val="18"/>
        </w:rPr>
        <w:tab/>
      </w:r>
      <w:r w:rsidRPr="001D6740">
        <w:rPr>
          <w:b/>
          <w:sz w:val="18"/>
          <w:szCs w:val="18"/>
        </w:rPr>
        <w:tab/>
        <w:t xml:space="preserve">       Massachusetts</w:t>
      </w:r>
      <w:r w:rsidRPr="001D6740">
        <w:rPr>
          <w:b/>
          <w:sz w:val="18"/>
          <w:szCs w:val="18"/>
        </w:rPr>
        <w:tab/>
      </w:r>
    </w:p>
    <w:p w14:paraId="228C43AD" w14:textId="77777777"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t xml:space="preserve">        Nevada</w:t>
      </w:r>
      <w:r w:rsidRPr="001D6740">
        <w:rPr>
          <w:b/>
          <w:sz w:val="18"/>
          <w:szCs w:val="18"/>
        </w:rPr>
        <w:tab/>
      </w:r>
      <w:r w:rsidRPr="001D6740">
        <w:rPr>
          <w:b/>
          <w:sz w:val="18"/>
          <w:szCs w:val="18"/>
        </w:rPr>
        <w:tab/>
        <w:t xml:space="preserve">       Connecticut </w:t>
      </w:r>
    </w:p>
    <w:p w14:paraId="7A0D022F" w14:textId="7DBD8928"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r>
      <w:r w:rsidR="007B45B0" w:rsidRPr="001D6740">
        <w:rPr>
          <w:b/>
          <w:sz w:val="18"/>
          <w:szCs w:val="18"/>
        </w:rPr>
        <w:t xml:space="preserve">        Utah</w:t>
      </w:r>
      <w:r w:rsidR="007B45B0" w:rsidRPr="001D6740">
        <w:rPr>
          <w:b/>
          <w:sz w:val="18"/>
          <w:szCs w:val="18"/>
        </w:rPr>
        <w:tab/>
        <w:t xml:space="preserve">                     </w:t>
      </w:r>
      <w:r w:rsidR="006D77CD" w:rsidRPr="001D6740">
        <w:rPr>
          <w:b/>
          <w:sz w:val="18"/>
          <w:szCs w:val="18"/>
        </w:rPr>
        <w:t xml:space="preserve">   </w:t>
      </w:r>
      <w:r w:rsidR="001D6740">
        <w:rPr>
          <w:b/>
          <w:sz w:val="18"/>
          <w:szCs w:val="18"/>
        </w:rPr>
        <w:tab/>
        <w:t xml:space="preserve">       </w:t>
      </w:r>
      <w:r w:rsidRPr="001D6740">
        <w:rPr>
          <w:b/>
          <w:sz w:val="18"/>
          <w:szCs w:val="18"/>
        </w:rPr>
        <w:t>Rhode Island</w:t>
      </w:r>
    </w:p>
    <w:p w14:paraId="6019CA12" w14:textId="77777777" w:rsidR="004F76B4" w:rsidRPr="001D6740" w:rsidRDefault="004F76B4" w:rsidP="005C2024">
      <w:pPr>
        <w:rPr>
          <w:b/>
          <w:sz w:val="18"/>
          <w:szCs w:val="18"/>
        </w:rPr>
      </w:pPr>
    </w:p>
    <w:p w14:paraId="5869FE43" w14:textId="77777777" w:rsidR="004F76B4" w:rsidRPr="001D6740" w:rsidRDefault="004F76B4" w:rsidP="005C2024">
      <w:pPr>
        <w:rPr>
          <w:b/>
          <w:sz w:val="18"/>
          <w:szCs w:val="18"/>
        </w:rPr>
      </w:pPr>
    </w:p>
    <w:p w14:paraId="754C357D" w14:textId="77777777" w:rsidR="004F76B4" w:rsidRPr="001D6740" w:rsidRDefault="004F76B4" w:rsidP="005C2024">
      <w:pPr>
        <w:rPr>
          <w:b/>
          <w:sz w:val="18"/>
          <w:szCs w:val="18"/>
        </w:rPr>
      </w:pPr>
      <w:r w:rsidRPr="001D6740">
        <w:rPr>
          <w:b/>
          <w:sz w:val="18"/>
          <w:szCs w:val="18"/>
        </w:rPr>
        <w:t>13. Virginia</w:t>
      </w:r>
      <w:r w:rsidRPr="001D6740">
        <w:rPr>
          <w:b/>
          <w:sz w:val="18"/>
          <w:szCs w:val="18"/>
        </w:rPr>
        <w:tab/>
      </w:r>
      <w:r w:rsidRPr="001D6740">
        <w:rPr>
          <w:b/>
          <w:sz w:val="18"/>
          <w:szCs w:val="18"/>
        </w:rPr>
        <w:tab/>
        <w:t>14. Tennessee</w:t>
      </w:r>
      <w:r w:rsidRPr="001D6740">
        <w:rPr>
          <w:b/>
          <w:sz w:val="18"/>
          <w:szCs w:val="18"/>
        </w:rPr>
        <w:tab/>
      </w:r>
      <w:r w:rsidR="006D77CD" w:rsidRPr="001D6740">
        <w:rPr>
          <w:b/>
          <w:sz w:val="18"/>
          <w:szCs w:val="18"/>
        </w:rPr>
        <w:tab/>
      </w:r>
      <w:r w:rsidRPr="001D6740">
        <w:rPr>
          <w:b/>
          <w:sz w:val="18"/>
          <w:szCs w:val="18"/>
        </w:rPr>
        <w:t>15. Wisconsin</w:t>
      </w:r>
      <w:r w:rsidRPr="001D6740">
        <w:rPr>
          <w:b/>
          <w:sz w:val="18"/>
          <w:szCs w:val="18"/>
        </w:rPr>
        <w:tab/>
      </w:r>
      <w:r w:rsidR="006D77CD" w:rsidRPr="001D6740">
        <w:rPr>
          <w:b/>
          <w:sz w:val="18"/>
          <w:szCs w:val="18"/>
        </w:rPr>
        <w:tab/>
      </w:r>
      <w:r w:rsidRPr="001D6740">
        <w:rPr>
          <w:b/>
          <w:sz w:val="18"/>
          <w:szCs w:val="18"/>
        </w:rPr>
        <w:t>16. Missouri</w:t>
      </w:r>
    </w:p>
    <w:p w14:paraId="07AD04DC" w14:textId="20563079" w:rsidR="004F76B4" w:rsidRPr="001D6740" w:rsidRDefault="001D6740" w:rsidP="005C2024">
      <w:pPr>
        <w:rPr>
          <w:b/>
          <w:sz w:val="18"/>
          <w:szCs w:val="18"/>
        </w:rPr>
      </w:pPr>
      <w:r>
        <w:rPr>
          <w:b/>
          <w:sz w:val="18"/>
          <w:szCs w:val="18"/>
        </w:rPr>
        <w:t xml:space="preserve">      </w:t>
      </w:r>
      <w:r w:rsidR="00FF5A91">
        <w:rPr>
          <w:b/>
          <w:sz w:val="18"/>
          <w:szCs w:val="18"/>
        </w:rPr>
        <w:t xml:space="preserve"> </w:t>
      </w:r>
      <w:r w:rsidR="004F76B4" w:rsidRPr="001D6740">
        <w:rPr>
          <w:b/>
          <w:sz w:val="18"/>
          <w:szCs w:val="18"/>
        </w:rPr>
        <w:t xml:space="preserve">North Carolina          </w:t>
      </w:r>
      <w:r w:rsidR="006D77CD" w:rsidRPr="001D6740">
        <w:rPr>
          <w:b/>
          <w:sz w:val="18"/>
          <w:szCs w:val="18"/>
        </w:rPr>
        <w:t xml:space="preserve">        </w:t>
      </w:r>
      <w:r>
        <w:rPr>
          <w:b/>
          <w:sz w:val="18"/>
          <w:szCs w:val="18"/>
        </w:rPr>
        <w:t xml:space="preserve">     </w:t>
      </w:r>
      <w:r w:rsidR="00FF5A91">
        <w:rPr>
          <w:b/>
          <w:sz w:val="18"/>
          <w:szCs w:val="18"/>
        </w:rPr>
        <w:t xml:space="preserve">  </w:t>
      </w:r>
      <w:r w:rsidR="004F76B4" w:rsidRPr="001D6740">
        <w:rPr>
          <w:b/>
          <w:sz w:val="18"/>
          <w:szCs w:val="18"/>
        </w:rPr>
        <w:t>Alabama</w:t>
      </w:r>
      <w:r w:rsidR="004F76B4" w:rsidRPr="001D6740">
        <w:rPr>
          <w:b/>
          <w:sz w:val="18"/>
          <w:szCs w:val="18"/>
        </w:rPr>
        <w:tab/>
      </w:r>
      <w:r w:rsidR="004F76B4" w:rsidRPr="001D6740">
        <w:rPr>
          <w:b/>
          <w:sz w:val="18"/>
          <w:szCs w:val="18"/>
        </w:rPr>
        <w:tab/>
        <w:t xml:space="preserve">       Minnesota</w:t>
      </w:r>
      <w:r w:rsidR="004F76B4" w:rsidRPr="001D6740">
        <w:rPr>
          <w:b/>
          <w:sz w:val="18"/>
          <w:szCs w:val="18"/>
        </w:rPr>
        <w:tab/>
        <w:t xml:space="preserve">       </w:t>
      </w:r>
      <w:r w:rsidR="006D77CD" w:rsidRPr="001D6740">
        <w:rPr>
          <w:b/>
          <w:sz w:val="18"/>
          <w:szCs w:val="18"/>
        </w:rPr>
        <w:tab/>
      </w:r>
      <w:r w:rsidR="004F76B4" w:rsidRPr="001D6740">
        <w:rPr>
          <w:b/>
          <w:sz w:val="18"/>
          <w:szCs w:val="18"/>
        </w:rPr>
        <w:t xml:space="preserve"> </w:t>
      </w:r>
      <w:r>
        <w:rPr>
          <w:b/>
          <w:sz w:val="18"/>
          <w:szCs w:val="18"/>
        </w:rPr>
        <w:t xml:space="preserve">       Oklahoma</w:t>
      </w:r>
    </w:p>
    <w:p w14:paraId="13A0168F" w14:textId="52380D18"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t xml:space="preserve">        Mississippi</w:t>
      </w:r>
      <w:r w:rsidRPr="001D6740">
        <w:rPr>
          <w:b/>
          <w:sz w:val="18"/>
          <w:szCs w:val="18"/>
        </w:rPr>
        <w:tab/>
        <w:t xml:space="preserve">       </w:t>
      </w:r>
      <w:r w:rsidR="006D77CD" w:rsidRPr="001D6740">
        <w:rPr>
          <w:b/>
          <w:sz w:val="18"/>
          <w:szCs w:val="18"/>
        </w:rPr>
        <w:tab/>
        <w:t xml:space="preserve">       </w:t>
      </w:r>
      <w:r w:rsidRPr="001D6740">
        <w:rPr>
          <w:b/>
          <w:sz w:val="18"/>
          <w:szCs w:val="18"/>
        </w:rPr>
        <w:t>North Dakota</w:t>
      </w:r>
      <w:r w:rsidRPr="001D6740">
        <w:rPr>
          <w:b/>
          <w:sz w:val="18"/>
          <w:szCs w:val="18"/>
        </w:rPr>
        <w:tab/>
        <w:t xml:space="preserve">  </w:t>
      </w:r>
      <w:r w:rsidR="006D77CD" w:rsidRPr="001D6740">
        <w:rPr>
          <w:b/>
          <w:sz w:val="18"/>
          <w:szCs w:val="18"/>
        </w:rPr>
        <w:t xml:space="preserve"> </w:t>
      </w:r>
      <w:r w:rsidRPr="001D6740">
        <w:rPr>
          <w:b/>
          <w:sz w:val="18"/>
          <w:szCs w:val="18"/>
        </w:rPr>
        <w:t xml:space="preserve">     </w:t>
      </w:r>
      <w:r w:rsidR="001D6740">
        <w:rPr>
          <w:b/>
          <w:sz w:val="18"/>
          <w:szCs w:val="18"/>
        </w:rPr>
        <w:tab/>
        <w:t xml:space="preserve">        </w:t>
      </w:r>
      <w:r w:rsidR="006D77CD" w:rsidRPr="001D6740">
        <w:rPr>
          <w:b/>
          <w:sz w:val="18"/>
          <w:szCs w:val="18"/>
        </w:rPr>
        <w:t>K</w:t>
      </w:r>
      <w:r w:rsidRPr="001D6740">
        <w:rPr>
          <w:b/>
          <w:sz w:val="18"/>
          <w:szCs w:val="18"/>
        </w:rPr>
        <w:t>ansas</w:t>
      </w:r>
    </w:p>
    <w:p w14:paraId="7F8E2CFC" w14:textId="6C08C2F2" w:rsidR="004F76B4" w:rsidRPr="001D6740" w:rsidRDefault="006D77CD" w:rsidP="005C2024">
      <w:pPr>
        <w:rPr>
          <w:b/>
          <w:sz w:val="18"/>
          <w:szCs w:val="18"/>
        </w:rPr>
      </w:pPr>
      <w:r w:rsidRPr="001D6740">
        <w:rPr>
          <w:b/>
          <w:sz w:val="18"/>
          <w:szCs w:val="18"/>
        </w:rPr>
        <w:tab/>
      </w:r>
      <w:r w:rsidRPr="001D6740">
        <w:rPr>
          <w:b/>
          <w:sz w:val="18"/>
          <w:szCs w:val="18"/>
        </w:rPr>
        <w:tab/>
      </w:r>
      <w:r w:rsidRPr="001D6740">
        <w:rPr>
          <w:b/>
          <w:sz w:val="18"/>
          <w:szCs w:val="18"/>
        </w:rPr>
        <w:tab/>
        <w:t xml:space="preserve">        </w:t>
      </w:r>
      <w:r w:rsidR="004F76B4" w:rsidRPr="001D6740">
        <w:rPr>
          <w:b/>
          <w:sz w:val="18"/>
          <w:szCs w:val="18"/>
        </w:rPr>
        <w:t xml:space="preserve">Louisiana  </w:t>
      </w:r>
      <w:r w:rsidR="004F76B4" w:rsidRPr="001D6740">
        <w:rPr>
          <w:b/>
          <w:sz w:val="18"/>
          <w:szCs w:val="18"/>
        </w:rPr>
        <w:tab/>
        <w:t xml:space="preserve">       </w:t>
      </w:r>
      <w:r w:rsidRPr="001D6740">
        <w:rPr>
          <w:b/>
          <w:sz w:val="18"/>
          <w:szCs w:val="18"/>
        </w:rPr>
        <w:tab/>
        <w:t xml:space="preserve">       </w:t>
      </w:r>
      <w:r w:rsidR="004F76B4" w:rsidRPr="001D6740">
        <w:rPr>
          <w:b/>
          <w:sz w:val="18"/>
          <w:szCs w:val="18"/>
        </w:rPr>
        <w:t>South Dakota</w:t>
      </w:r>
      <w:r w:rsidR="004F76B4" w:rsidRPr="001D6740">
        <w:rPr>
          <w:b/>
          <w:sz w:val="18"/>
          <w:szCs w:val="18"/>
        </w:rPr>
        <w:tab/>
        <w:t xml:space="preserve">       </w:t>
      </w:r>
      <w:r w:rsidR="001D6740">
        <w:rPr>
          <w:b/>
          <w:sz w:val="18"/>
          <w:szCs w:val="18"/>
        </w:rPr>
        <w:tab/>
        <w:t xml:space="preserve">       </w:t>
      </w:r>
      <w:r w:rsidRPr="001D6740">
        <w:rPr>
          <w:b/>
          <w:sz w:val="18"/>
          <w:szCs w:val="18"/>
        </w:rPr>
        <w:t xml:space="preserve"> </w:t>
      </w:r>
    </w:p>
    <w:p w14:paraId="0C60B2DD" w14:textId="77777777"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r>
      <w:r w:rsidRPr="001D6740">
        <w:rPr>
          <w:b/>
          <w:sz w:val="18"/>
          <w:szCs w:val="18"/>
        </w:rPr>
        <w:tab/>
      </w:r>
      <w:r w:rsidRPr="001D6740">
        <w:rPr>
          <w:b/>
          <w:sz w:val="18"/>
          <w:szCs w:val="18"/>
        </w:rPr>
        <w:tab/>
      </w:r>
      <w:r w:rsidRPr="001D6740">
        <w:rPr>
          <w:b/>
          <w:sz w:val="18"/>
          <w:szCs w:val="18"/>
        </w:rPr>
        <w:tab/>
        <w:t xml:space="preserve">       Nebraska</w:t>
      </w:r>
      <w:r w:rsidRPr="001D6740">
        <w:rPr>
          <w:b/>
          <w:sz w:val="18"/>
          <w:szCs w:val="18"/>
        </w:rPr>
        <w:tab/>
      </w:r>
      <w:r w:rsidRPr="001D6740">
        <w:rPr>
          <w:b/>
          <w:sz w:val="18"/>
          <w:szCs w:val="18"/>
        </w:rPr>
        <w:tab/>
        <w:t xml:space="preserve">        </w:t>
      </w:r>
    </w:p>
    <w:p w14:paraId="74BA90BD" w14:textId="77777777"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r>
      <w:r w:rsidRPr="001D6740">
        <w:rPr>
          <w:b/>
          <w:sz w:val="18"/>
          <w:szCs w:val="18"/>
        </w:rPr>
        <w:tab/>
      </w:r>
      <w:r w:rsidRPr="001D6740">
        <w:rPr>
          <w:b/>
          <w:sz w:val="18"/>
          <w:szCs w:val="18"/>
        </w:rPr>
        <w:tab/>
      </w:r>
      <w:r w:rsidRPr="001D6740">
        <w:rPr>
          <w:b/>
          <w:sz w:val="18"/>
          <w:szCs w:val="18"/>
        </w:rPr>
        <w:tab/>
        <w:t xml:space="preserve">       Montana</w:t>
      </w:r>
    </w:p>
    <w:p w14:paraId="6C1F8183" w14:textId="3D8B1ED1" w:rsidR="004F76B4" w:rsidRPr="001D6740" w:rsidRDefault="004F76B4" w:rsidP="005C2024">
      <w:pPr>
        <w:rPr>
          <w:b/>
          <w:sz w:val="18"/>
          <w:szCs w:val="18"/>
        </w:rPr>
      </w:pPr>
      <w:r w:rsidRPr="001D6740">
        <w:rPr>
          <w:b/>
          <w:sz w:val="18"/>
          <w:szCs w:val="18"/>
        </w:rPr>
        <w:tab/>
      </w:r>
      <w:r w:rsidRPr="001D6740">
        <w:rPr>
          <w:b/>
          <w:sz w:val="18"/>
          <w:szCs w:val="18"/>
        </w:rPr>
        <w:tab/>
      </w:r>
      <w:r w:rsidRPr="001D6740">
        <w:rPr>
          <w:b/>
          <w:sz w:val="18"/>
          <w:szCs w:val="18"/>
        </w:rPr>
        <w:tab/>
      </w:r>
      <w:r w:rsidRPr="001D6740">
        <w:rPr>
          <w:b/>
          <w:sz w:val="18"/>
          <w:szCs w:val="18"/>
        </w:rPr>
        <w:tab/>
      </w:r>
      <w:r w:rsidRPr="001D6740">
        <w:rPr>
          <w:b/>
          <w:sz w:val="18"/>
          <w:szCs w:val="18"/>
        </w:rPr>
        <w:tab/>
      </w:r>
      <w:r w:rsidRPr="001D6740">
        <w:rPr>
          <w:b/>
          <w:sz w:val="18"/>
          <w:szCs w:val="18"/>
        </w:rPr>
        <w:tab/>
        <w:t xml:space="preserve">       Wyoming</w:t>
      </w:r>
    </w:p>
    <w:p w14:paraId="0FB876EE" w14:textId="77777777" w:rsidR="004F76B4" w:rsidRPr="001D6740" w:rsidRDefault="004F76B4" w:rsidP="005C2024">
      <w:pPr>
        <w:rPr>
          <w:b/>
          <w:sz w:val="18"/>
          <w:szCs w:val="18"/>
        </w:rPr>
      </w:pPr>
      <w:r w:rsidRPr="001D6740">
        <w:rPr>
          <w:b/>
          <w:sz w:val="18"/>
          <w:szCs w:val="18"/>
        </w:rPr>
        <w:t>17. Hawaii</w:t>
      </w:r>
    </w:p>
    <w:p w14:paraId="32B73126" w14:textId="77777777" w:rsidR="004F76B4" w:rsidRPr="001D6740" w:rsidRDefault="004F76B4" w:rsidP="005C2024">
      <w:pPr>
        <w:rPr>
          <w:b/>
          <w:sz w:val="18"/>
          <w:szCs w:val="18"/>
        </w:rPr>
      </w:pPr>
      <w:r w:rsidRPr="001D6740">
        <w:rPr>
          <w:b/>
          <w:sz w:val="18"/>
          <w:szCs w:val="18"/>
        </w:rPr>
        <w:t xml:space="preserve">        Arizona</w:t>
      </w:r>
    </w:p>
    <w:p w14:paraId="38E54A7C" w14:textId="77777777" w:rsidR="004F76B4" w:rsidRPr="001D6740" w:rsidRDefault="004F76B4" w:rsidP="005C2024">
      <w:pPr>
        <w:rPr>
          <w:b/>
          <w:sz w:val="18"/>
          <w:szCs w:val="18"/>
        </w:rPr>
      </w:pPr>
      <w:r w:rsidRPr="001D6740">
        <w:rPr>
          <w:b/>
          <w:sz w:val="18"/>
          <w:szCs w:val="18"/>
        </w:rPr>
        <w:t xml:space="preserve">        New Mexico</w:t>
      </w:r>
    </w:p>
    <w:p w14:paraId="4F673C0E" w14:textId="77777777" w:rsidR="004F76B4" w:rsidRPr="001D6740" w:rsidRDefault="004F76B4" w:rsidP="005C2024">
      <w:pPr>
        <w:rPr>
          <w:b/>
          <w:sz w:val="18"/>
          <w:szCs w:val="18"/>
        </w:rPr>
      </w:pPr>
      <w:r w:rsidRPr="001D6740">
        <w:rPr>
          <w:b/>
          <w:sz w:val="18"/>
          <w:szCs w:val="18"/>
        </w:rPr>
        <w:t xml:space="preserve">        Colorado</w:t>
      </w:r>
    </w:p>
    <w:p w14:paraId="4677CA17" w14:textId="77777777" w:rsidR="004B7420" w:rsidRPr="001D6740" w:rsidRDefault="004B7420" w:rsidP="005C2024">
      <w:pPr>
        <w:rPr>
          <w:b/>
          <w:sz w:val="18"/>
          <w:szCs w:val="18"/>
        </w:rPr>
      </w:pPr>
    </w:p>
    <w:p w14:paraId="7C90A87F" w14:textId="77777777" w:rsidR="004B7420" w:rsidRPr="001D6740" w:rsidRDefault="004B7420" w:rsidP="005C2024">
      <w:pPr>
        <w:rPr>
          <w:b/>
          <w:sz w:val="18"/>
          <w:szCs w:val="18"/>
          <w:u w:val="single"/>
        </w:rPr>
      </w:pPr>
      <w:r w:rsidRPr="001D6740">
        <w:rPr>
          <w:b/>
          <w:sz w:val="18"/>
          <w:szCs w:val="18"/>
          <w:u w:val="single"/>
        </w:rPr>
        <w:t>Directions</w:t>
      </w:r>
    </w:p>
    <w:p w14:paraId="549D0FAA" w14:textId="1EC53836" w:rsidR="004B7420" w:rsidRPr="001D6740" w:rsidRDefault="00C4311D" w:rsidP="004B7420">
      <w:pPr>
        <w:ind w:right="-450"/>
        <w:rPr>
          <w:sz w:val="18"/>
          <w:szCs w:val="18"/>
        </w:rPr>
      </w:pPr>
      <w:r w:rsidRPr="001D6740">
        <w:rPr>
          <w:sz w:val="18"/>
          <w:szCs w:val="18"/>
        </w:rPr>
        <w:t>*</w:t>
      </w:r>
      <w:r w:rsidR="004B7420" w:rsidRPr="001D6740">
        <w:rPr>
          <w:sz w:val="18"/>
          <w:szCs w:val="18"/>
        </w:rPr>
        <w:t xml:space="preserve">To access the U.S. census page, type in </w:t>
      </w:r>
      <w:hyperlink r:id="rId9" w:history="1">
        <w:r w:rsidR="004B7420" w:rsidRPr="001D6740">
          <w:rPr>
            <w:rStyle w:val="Hyperlink"/>
            <w:sz w:val="18"/>
            <w:szCs w:val="18"/>
          </w:rPr>
          <w:t>www.census.gov/2010census/popmap/</w:t>
        </w:r>
      </w:hyperlink>
    </w:p>
    <w:p w14:paraId="286ECC98" w14:textId="77777777" w:rsidR="004B7420" w:rsidRPr="001D6740" w:rsidRDefault="004B7420" w:rsidP="004B7420">
      <w:pPr>
        <w:ind w:right="-450"/>
        <w:rPr>
          <w:sz w:val="18"/>
          <w:szCs w:val="18"/>
        </w:rPr>
      </w:pPr>
    </w:p>
    <w:p w14:paraId="3DABA2E9" w14:textId="0F0A3262" w:rsidR="004B7420" w:rsidRPr="001D6740" w:rsidRDefault="00C4311D" w:rsidP="004B7420">
      <w:pPr>
        <w:ind w:right="-450"/>
        <w:rPr>
          <w:sz w:val="18"/>
          <w:szCs w:val="18"/>
        </w:rPr>
      </w:pPr>
      <w:r w:rsidRPr="001D6740">
        <w:rPr>
          <w:sz w:val="18"/>
          <w:szCs w:val="18"/>
        </w:rPr>
        <w:t>*</w:t>
      </w:r>
      <w:r w:rsidR="004B7420" w:rsidRPr="001D6740">
        <w:rPr>
          <w:sz w:val="18"/>
          <w:szCs w:val="18"/>
        </w:rPr>
        <w:t>Cli</w:t>
      </w:r>
      <w:r w:rsidR="006D77CD" w:rsidRPr="001D6740">
        <w:rPr>
          <w:sz w:val="18"/>
          <w:szCs w:val="18"/>
        </w:rPr>
        <w:t>ck on the “TOTAL POPULATION” icon</w:t>
      </w:r>
      <w:r w:rsidR="004B7420" w:rsidRPr="001D6740">
        <w:rPr>
          <w:sz w:val="18"/>
          <w:szCs w:val="18"/>
        </w:rPr>
        <w:t xml:space="preserve"> </w:t>
      </w:r>
      <w:r w:rsidR="004B7420" w:rsidRPr="001D6740">
        <w:rPr>
          <w:noProof/>
          <w:sz w:val="18"/>
          <w:szCs w:val="18"/>
        </w:rPr>
        <w:drawing>
          <wp:inline distT="0" distB="0" distL="0" distR="0" wp14:anchorId="142BEB19" wp14:editId="43D56FF1">
            <wp:extent cx="1066800" cy="736375"/>
            <wp:effectExtent l="0" t="0" r="0" b="635"/>
            <wp:docPr id="6" name="Picture 6" descr="Macintosh HD:Users:e009337:Desktop:Screen Shot 2014-11-11 at 1.30.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009337:Desktop:Screen Shot 2014-11-11 at 1.30.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7346" cy="736752"/>
                    </a:xfrm>
                    <a:prstGeom prst="rect">
                      <a:avLst/>
                    </a:prstGeom>
                    <a:noFill/>
                    <a:ln>
                      <a:noFill/>
                    </a:ln>
                  </pic:spPr>
                </pic:pic>
              </a:graphicData>
            </a:graphic>
          </wp:inline>
        </w:drawing>
      </w:r>
    </w:p>
    <w:p w14:paraId="7C958741" w14:textId="77777777" w:rsidR="004B7420" w:rsidRPr="001D6740" w:rsidRDefault="004B7420" w:rsidP="004B7420">
      <w:pPr>
        <w:ind w:right="-450"/>
        <w:rPr>
          <w:sz w:val="18"/>
          <w:szCs w:val="18"/>
        </w:rPr>
      </w:pPr>
    </w:p>
    <w:p w14:paraId="0F72B4D0" w14:textId="153B8703" w:rsidR="004B7420" w:rsidRPr="001D6740" w:rsidRDefault="00C4311D" w:rsidP="004B7420">
      <w:pPr>
        <w:ind w:right="-450"/>
        <w:rPr>
          <w:sz w:val="18"/>
          <w:szCs w:val="18"/>
        </w:rPr>
      </w:pPr>
      <w:r w:rsidRPr="001D6740">
        <w:rPr>
          <w:sz w:val="18"/>
          <w:szCs w:val="18"/>
        </w:rPr>
        <w:t>*</w:t>
      </w:r>
      <w:r w:rsidR="006D77CD" w:rsidRPr="001D6740">
        <w:rPr>
          <w:sz w:val="18"/>
          <w:szCs w:val="18"/>
        </w:rPr>
        <w:t xml:space="preserve">Enter your given state in the “Enter a location” box </w:t>
      </w:r>
      <w:r w:rsidR="006D77CD" w:rsidRPr="001D6740">
        <w:rPr>
          <w:noProof/>
          <w:sz w:val="18"/>
          <w:szCs w:val="18"/>
        </w:rPr>
        <w:drawing>
          <wp:inline distT="0" distB="0" distL="0" distR="0" wp14:anchorId="7CD380A6" wp14:editId="58FB4C20">
            <wp:extent cx="1872095" cy="292100"/>
            <wp:effectExtent l="0" t="0" r="7620" b="0"/>
            <wp:docPr id="7" name="Picture 7" descr="Macintosh HD:Users:e009337:Desktop:Screen Shot 2014-11-11 at 1.31.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009337:Desktop:Screen Shot 2014-11-11 at 1.31.1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095" cy="292100"/>
                    </a:xfrm>
                    <a:prstGeom prst="rect">
                      <a:avLst/>
                    </a:prstGeom>
                    <a:noFill/>
                    <a:ln>
                      <a:noFill/>
                    </a:ln>
                  </pic:spPr>
                </pic:pic>
              </a:graphicData>
            </a:graphic>
          </wp:inline>
        </w:drawing>
      </w:r>
    </w:p>
    <w:p w14:paraId="750D6573" w14:textId="77777777" w:rsidR="001D6740" w:rsidRPr="001D6740" w:rsidRDefault="001D6740" w:rsidP="004B7420">
      <w:pPr>
        <w:ind w:right="-450"/>
        <w:rPr>
          <w:sz w:val="18"/>
          <w:szCs w:val="18"/>
        </w:rPr>
      </w:pPr>
    </w:p>
    <w:p w14:paraId="1DF9D501" w14:textId="3CC1AE52" w:rsidR="001D6740" w:rsidRPr="001D6740" w:rsidRDefault="001D6740" w:rsidP="004B7420">
      <w:pPr>
        <w:ind w:right="-450"/>
        <w:rPr>
          <w:b/>
          <w:sz w:val="18"/>
          <w:szCs w:val="18"/>
        </w:rPr>
      </w:pPr>
      <w:r w:rsidRPr="001D6740">
        <w:rPr>
          <w:b/>
          <w:sz w:val="18"/>
          <w:szCs w:val="18"/>
        </w:rPr>
        <w:t xml:space="preserve">*Click on your chosen state to unveil the total population of the state. Once found, divide that number by the number of </w:t>
      </w:r>
      <w:r>
        <w:rPr>
          <w:b/>
          <w:sz w:val="18"/>
          <w:szCs w:val="18"/>
        </w:rPr>
        <w:t>districts</w:t>
      </w:r>
      <w:r w:rsidRPr="001D6740">
        <w:rPr>
          <w:b/>
          <w:sz w:val="18"/>
          <w:szCs w:val="18"/>
        </w:rPr>
        <w:t xml:space="preserve"> within your state to compute the number of </w:t>
      </w:r>
      <w:r w:rsidR="008D5DED">
        <w:rPr>
          <w:b/>
          <w:sz w:val="18"/>
          <w:szCs w:val="18"/>
        </w:rPr>
        <w:t>people</w:t>
      </w:r>
      <w:r w:rsidRPr="001D6740">
        <w:rPr>
          <w:b/>
          <w:sz w:val="18"/>
          <w:szCs w:val="18"/>
        </w:rPr>
        <w:t xml:space="preserve"> within each district. For example, Texas has a population of 25,145,561 and 36 districts. Once divided, each district will have around 698,000 </w:t>
      </w:r>
      <w:r w:rsidR="008D5DED">
        <w:rPr>
          <w:b/>
          <w:sz w:val="18"/>
          <w:szCs w:val="18"/>
        </w:rPr>
        <w:t>people</w:t>
      </w:r>
      <w:r w:rsidRPr="001D6740">
        <w:rPr>
          <w:b/>
          <w:sz w:val="18"/>
          <w:szCs w:val="18"/>
        </w:rPr>
        <w:t xml:space="preserve"> within</w:t>
      </w:r>
      <w:r w:rsidR="00CE64EE">
        <w:rPr>
          <w:b/>
          <w:sz w:val="18"/>
          <w:szCs w:val="18"/>
        </w:rPr>
        <w:t xml:space="preserve"> each of</w:t>
      </w:r>
      <w:r w:rsidRPr="001D6740">
        <w:rPr>
          <w:b/>
          <w:sz w:val="18"/>
          <w:szCs w:val="18"/>
        </w:rPr>
        <w:t xml:space="preserve"> the 36 districts. </w:t>
      </w:r>
    </w:p>
    <w:p w14:paraId="3E8F4E21" w14:textId="77777777" w:rsidR="006D77CD" w:rsidRPr="001D6740" w:rsidRDefault="006D77CD" w:rsidP="004B7420">
      <w:pPr>
        <w:ind w:right="-450"/>
        <w:rPr>
          <w:sz w:val="18"/>
          <w:szCs w:val="18"/>
        </w:rPr>
      </w:pPr>
    </w:p>
    <w:p w14:paraId="1AB5152B" w14:textId="02D44668" w:rsidR="006D77CD" w:rsidRPr="001D6740" w:rsidRDefault="00C4311D" w:rsidP="004B7420">
      <w:pPr>
        <w:ind w:right="-450"/>
        <w:rPr>
          <w:sz w:val="18"/>
          <w:szCs w:val="18"/>
        </w:rPr>
      </w:pPr>
      <w:r w:rsidRPr="001D6740">
        <w:rPr>
          <w:sz w:val="18"/>
          <w:szCs w:val="18"/>
        </w:rPr>
        <w:t>*</w:t>
      </w:r>
      <w:r w:rsidR="006D77CD" w:rsidRPr="001D6740">
        <w:rPr>
          <w:sz w:val="18"/>
          <w:szCs w:val="18"/>
        </w:rPr>
        <w:t xml:space="preserve">Click on the County icon </w:t>
      </w:r>
      <w:r w:rsidR="008178C9" w:rsidRPr="001D6740">
        <w:rPr>
          <w:sz w:val="18"/>
          <w:szCs w:val="18"/>
        </w:rPr>
        <w:t>in the Geographical Levels menu</w:t>
      </w:r>
      <w:r w:rsidR="00FF5A91">
        <w:rPr>
          <w:sz w:val="18"/>
          <w:szCs w:val="18"/>
        </w:rPr>
        <w:t xml:space="preserve">. </w:t>
      </w:r>
      <w:r w:rsidR="006D77CD" w:rsidRPr="001D6740">
        <w:rPr>
          <w:noProof/>
          <w:sz w:val="18"/>
          <w:szCs w:val="18"/>
        </w:rPr>
        <w:drawing>
          <wp:inline distT="0" distB="0" distL="0" distR="0" wp14:anchorId="3BA45027" wp14:editId="03C17851">
            <wp:extent cx="1117600" cy="1233561"/>
            <wp:effectExtent l="0" t="0" r="0" b="11430"/>
            <wp:docPr id="8" name="Picture 8" descr="Macintosh HD:Users:e009337:Desktop:Screen Shot 2014-11-11 at 1.35.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009337:Desktop:Screen Shot 2014-11-11 at 1.35.1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652" cy="1234722"/>
                    </a:xfrm>
                    <a:prstGeom prst="rect">
                      <a:avLst/>
                    </a:prstGeom>
                    <a:noFill/>
                    <a:ln>
                      <a:noFill/>
                    </a:ln>
                  </pic:spPr>
                </pic:pic>
              </a:graphicData>
            </a:graphic>
          </wp:inline>
        </w:drawing>
      </w:r>
    </w:p>
    <w:p w14:paraId="2FF9C98B" w14:textId="77777777" w:rsidR="006D77CD" w:rsidRPr="001D6740" w:rsidRDefault="006D77CD" w:rsidP="004B7420">
      <w:pPr>
        <w:ind w:right="-450"/>
        <w:rPr>
          <w:sz w:val="18"/>
          <w:szCs w:val="18"/>
        </w:rPr>
      </w:pPr>
    </w:p>
    <w:p w14:paraId="1CB5B8CF" w14:textId="40ADEA3F" w:rsidR="006D77CD" w:rsidRPr="001D6740" w:rsidRDefault="00C4311D" w:rsidP="004B7420">
      <w:pPr>
        <w:ind w:right="-450"/>
        <w:rPr>
          <w:sz w:val="18"/>
          <w:szCs w:val="18"/>
        </w:rPr>
      </w:pPr>
      <w:r w:rsidRPr="001D6740">
        <w:rPr>
          <w:sz w:val="18"/>
          <w:szCs w:val="18"/>
        </w:rPr>
        <w:t>*</w:t>
      </w:r>
      <w:r w:rsidR="006D77CD" w:rsidRPr="001D6740">
        <w:rPr>
          <w:sz w:val="18"/>
          <w:szCs w:val="18"/>
        </w:rPr>
        <w:t>Scroll over each county to decipher the 2010 county population.</w:t>
      </w:r>
      <w:r w:rsidRPr="001D6740">
        <w:rPr>
          <w:sz w:val="18"/>
          <w:szCs w:val="18"/>
        </w:rPr>
        <w:t xml:space="preserve"> Manipulate the size with </w:t>
      </w:r>
      <w:r w:rsidRPr="001D6740">
        <w:rPr>
          <w:noProof/>
          <w:sz w:val="18"/>
          <w:szCs w:val="18"/>
        </w:rPr>
        <w:drawing>
          <wp:inline distT="0" distB="0" distL="0" distR="0" wp14:anchorId="5055153F" wp14:editId="78D3AA18">
            <wp:extent cx="584200" cy="270114"/>
            <wp:effectExtent l="0" t="0" r="0" b="9525"/>
            <wp:docPr id="10" name="Picture 10" descr="Macintosh HD:Users:e009337:Desktop:Screen Shot 2014-11-11 at 1.38.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009337:Desktop:Screen Shot 2014-11-11 at 1.38.2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83" cy="270384"/>
                    </a:xfrm>
                    <a:prstGeom prst="rect">
                      <a:avLst/>
                    </a:prstGeom>
                    <a:noFill/>
                    <a:ln>
                      <a:noFill/>
                    </a:ln>
                  </pic:spPr>
                </pic:pic>
              </a:graphicData>
            </a:graphic>
          </wp:inline>
        </w:drawing>
      </w:r>
    </w:p>
    <w:p w14:paraId="5A1348A3" w14:textId="77777777" w:rsidR="00C4311D" w:rsidRPr="001D6740" w:rsidRDefault="00C4311D" w:rsidP="004B7420">
      <w:pPr>
        <w:ind w:right="-450"/>
        <w:rPr>
          <w:sz w:val="18"/>
          <w:szCs w:val="18"/>
        </w:rPr>
      </w:pPr>
    </w:p>
    <w:p w14:paraId="30D680F7" w14:textId="72E53C90" w:rsidR="00C4311D" w:rsidRPr="001D6740" w:rsidRDefault="00C4311D" w:rsidP="004B7420">
      <w:pPr>
        <w:ind w:right="-450"/>
        <w:rPr>
          <w:sz w:val="18"/>
          <w:szCs w:val="18"/>
        </w:rPr>
      </w:pPr>
      <w:r w:rsidRPr="001D6740">
        <w:rPr>
          <w:sz w:val="18"/>
          <w:szCs w:val="18"/>
        </w:rPr>
        <w:t>*If the county is too large, click on the County Subdivision in the same Geographical Levels menu.</w:t>
      </w:r>
    </w:p>
    <w:p w14:paraId="2EC3E79F" w14:textId="77777777" w:rsidR="008178C9" w:rsidRPr="001D6740" w:rsidRDefault="008178C9" w:rsidP="004B7420">
      <w:pPr>
        <w:ind w:right="-450"/>
        <w:rPr>
          <w:sz w:val="18"/>
          <w:szCs w:val="18"/>
        </w:rPr>
      </w:pPr>
    </w:p>
    <w:p w14:paraId="2C999561" w14:textId="330B9B22" w:rsidR="008178C9" w:rsidRPr="001D6740" w:rsidRDefault="008178C9" w:rsidP="004B7420">
      <w:pPr>
        <w:ind w:right="-450"/>
        <w:rPr>
          <w:b/>
          <w:sz w:val="18"/>
          <w:szCs w:val="18"/>
        </w:rPr>
      </w:pPr>
      <w:r w:rsidRPr="001D6740">
        <w:rPr>
          <w:b/>
          <w:sz w:val="18"/>
          <w:szCs w:val="18"/>
        </w:rPr>
        <w:t>* Redistrict your state by drawing in lines on your blank state maps</w:t>
      </w:r>
      <w:r w:rsidR="00546838" w:rsidRPr="001D6740">
        <w:rPr>
          <w:b/>
          <w:sz w:val="18"/>
          <w:szCs w:val="18"/>
        </w:rPr>
        <w:t xml:space="preserve"> with only counties represented. </w:t>
      </w:r>
      <w:r w:rsidRPr="001D6740">
        <w:rPr>
          <w:b/>
          <w:sz w:val="18"/>
          <w:szCs w:val="18"/>
        </w:rPr>
        <w:t xml:space="preserve">Label each district in a numerical order. </w:t>
      </w:r>
      <w:r w:rsidR="006006BF" w:rsidRPr="001D6740">
        <w:rPr>
          <w:b/>
          <w:sz w:val="18"/>
          <w:szCs w:val="18"/>
        </w:rPr>
        <w:t xml:space="preserve"> Please begin with a pencil and the final product should </w:t>
      </w:r>
      <w:r w:rsidR="00CE64EE">
        <w:rPr>
          <w:b/>
          <w:sz w:val="18"/>
          <w:szCs w:val="18"/>
        </w:rPr>
        <w:t>utilize different colors for each district</w:t>
      </w:r>
      <w:bookmarkStart w:id="0" w:name="_GoBack"/>
      <w:bookmarkEnd w:id="0"/>
      <w:r w:rsidR="006006BF" w:rsidRPr="001D6740">
        <w:rPr>
          <w:b/>
          <w:sz w:val="18"/>
          <w:szCs w:val="18"/>
        </w:rPr>
        <w:t>.</w:t>
      </w:r>
    </w:p>
    <w:sectPr w:rsidR="008178C9" w:rsidRPr="001D6740" w:rsidSect="006006BF">
      <w:pgSz w:w="12240" w:h="15840"/>
      <w:pgMar w:top="14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1AC"/>
    <w:multiLevelType w:val="hybridMultilevel"/>
    <w:tmpl w:val="3F2A9EF6"/>
    <w:lvl w:ilvl="0" w:tplc="53741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24"/>
    <w:rsid w:val="001608B1"/>
    <w:rsid w:val="001D6740"/>
    <w:rsid w:val="003F26A2"/>
    <w:rsid w:val="004B7420"/>
    <w:rsid w:val="004C2B57"/>
    <w:rsid w:val="004F76B4"/>
    <w:rsid w:val="00501137"/>
    <w:rsid w:val="00505735"/>
    <w:rsid w:val="00546838"/>
    <w:rsid w:val="005C2024"/>
    <w:rsid w:val="005D2105"/>
    <w:rsid w:val="006006BF"/>
    <w:rsid w:val="00640FC2"/>
    <w:rsid w:val="006D77CD"/>
    <w:rsid w:val="007B45B0"/>
    <w:rsid w:val="008178C9"/>
    <w:rsid w:val="008B4C89"/>
    <w:rsid w:val="008D5DED"/>
    <w:rsid w:val="009814AB"/>
    <w:rsid w:val="00A92D3D"/>
    <w:rsid w:val="00BC507D"/>
    <w:rsid w:val="00C4311D"/>
    <w:rsid w:val="00CE64EE"/>
    <w:rsid w:val="00E268C3"/>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9E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024"/>
    <w:rPr>
      <w:rFonts w:ascii="Lucida Grande" w:hAnsi="Lucida Grande" w:cs="Lucida Grande"/>
      <w:sz w:val="18"/>
      <w:szCs w:val="18"/>
    </w:rPr>
  </w:style>
  <w:style w:type="paragraph" w:styleId="ListParagraph">
    <w:name w:val="List Paragraph"/>
    <w:basedOn w:val="Normal"/>
    <w:uiPriority w:val="34"/>
    <w:qFormat/>
    <w:rsid w:val="005C2024"/>
    <w:pPr>
      <w:ind w:left="720"/>
      <w:contextualSpacing/>
    </w:pPr>
  </w:style>
  <w:style w:type="character" w:styleId="Hyperlink">
    <w:name w:val="Hyperlink"/>
    <w:basedOn w:val="DefaultParagraphFont"/>
    <w:uiPriority w:val="99"/>
    <w:unhideWhenUsed/>
    <w:rsid w:val="004B7420"/>
    <w:rPr>
      <w:color w:val="0000FF" w:themeColor="hyperlink"/>
      <w:u w:val="single"/>
    </w:rPr>
  </w:style>
  <w:style w:type="character" w:styleId="FollowedHyperlink">
    <w:name w:val="FollowedHyperlink"/>
    <w:basedOn w:val="DefaultParagraphFont"/>
    <w:uiPriority w:val="99"/>
    <w:semiHidden/>
    <w:unhideWhenUsed/>
    <w:rsid w:val="005011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024"/>
    <w:rPr>
      <w:rFonts w:ascii="Lucida Grande" w:hAnsi="Lucida Grande" w:cs="Lucida Grande"/>
      <w:sz w:val="18"/>
      <w:szCs w:val="18"/>
    </w:rPr>
  </w:style>
  <w:style w:type="paragraph" w:styleId="ListParagraph">
    <w:name w:val="List Paragraph"/>
    <w:basedOn w:val="Normal"/>
    <w:uiPriority w:val="34"/>
    <w:qFormat/>
    <w:rsid w:val="005C2024"/>
    <w:pPr>
      <w:ind w:left="720"/>
      <w:contextualSpacing/>
    </w:pPr>
  </w:style>
  <w:style w:type="character" w:styleId="Hyperlink">
    <w:name w:val="Hyperlink"/>
    <w:basedOn w:val="DefaultParagraphFont"/>
    <w:uiPriority w:val="99"/>
    <w:unhideWhenUsed/>
    <w:rsid w:val="004B7420"/>
    <w:rPr>
      <w:color w:val="0000FF" w:themeColor="hyperlink"/>
      <w:u w:val="single"/>
    </w:rPr>
  </w:style>
  <w:style w:type="character" w:styleId="FollowedHyperlink">
    <w:name w:val="FollowedHyperlink"/>
    <w:basedOn w:val="DefaultParagraphFont"/>
    <w:uiPriority w:val="99"/>
    <w:semiHidden/>
    <w:unhideWhenUsed/>
    <w:rsid w:val="00501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census.gov/2010census/popmap/"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480</Words>
  <Characters>2740</Characters>
  <Application>Microsoft Macintosh Word</Application>
  <DocSecurity>0</DocSecurity>
  <Lines>22</Lines>
  <Paragraphs>6</Paragraphs>
  <ScaleCrop>false</ScaleCrop>
  <Company>RUSD</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dc:creator>
  <cp:keywords/>
  <dc:description/>
  <cp:lastModifiedBy>RUSD</cp:lastModifiedBy>
  <cp:revision>10</cp:revision>
  <cp:lastPrinted>2015-06-01T17:04:00Z</cp:lastPrinted>
  <dcterms:created xsi:type="dcterms:W3CDTF">2014-11-11T15:51:00Z</dcterms:created>
  <dcterms:modified xsi:type="dcterms:W3CDTF">2015-06-03T12:58:00Z</dcterms:modified>
</cp:coreProperties>
</file>